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EE" w:rsidRDefault="00AD00EE" w:rsidP="00AD00EE">
      <w:pPr>
        <w:jc w:val="center"/>
        <w:rPr>
          <w:b/>
        </w:rPr>
      </w:pPr>
      <w:r w:rsidRPr="00AD00EE">
        <w:rPr>
          <w:b/>
        </w:rPr>
        <w:t>Правилник за вътрешния ред</w:t>
      </w:r>
    </w:p>
    <w:p w:rsidR="00AD00EE" w:rsidRPr="00AD00EE" w:rsidRDefault="00AD00EE" w:rsidP="00AD00EE">
      <w:pPr>
        <w:jc w:val="center"/>
        <w:rPr>
          <w:b/>
        </w:rPr>
      </w:pPr>
      <w:bookmarkStart w:id="0" w:name="_GoBack"/>
      <w:bookmarkEnd w:id="0"/>
    </w:p>
    <w:p w:rsidR="00AD00EE" w:rsidRDefault="00AD00EE" w:rsidP="00AD00EE">
      <w:pPr>
        <w:ind w:firstLine="708"/>
      </w:pPr>
      <w:r>
        <w:t xml:space="preserve"> Не се допуска по никакъв повод отклоняване на учениците от групата без изричното знание и разрешение на нейния ръководител;  </w:t>
      </w:r>
    </w:p>
    <w:p w:rsidR="00AD00EE" w:rsidRDefault="00AD00EE" w:rsidP="00AD00EE">
      <w:pPr>
        <w:ind w:firstLine="708"/>
      </w:pPr>
      <w:r>
        <w:t>З</w:t>
      </w:r>
      <w:r>
        <w:t>абранява</w:t>
      </w:r>
      <w:r>
        <w:t xml:space="preserve"> се</w:t>
      </w:r>
      <w:r>
        <w:t xml:space="preserve"> носенето и употребата на предмети и вещества, които застрашават здравето и живота на приносителя или на другите участници, включително джобни ножчета;  </w:t>
      </w:r>
    </w:p>
    <w:p w:rsidR="00AD00EE" w:rsidRDefault="00AD00EE" w:rsidP="00AD00EE">
      <w:pPr>
        <w:ind w:firstLine="708"/>
      </w:pPr>
      <w:r>
        <w:t>З</w:t>
      </w:r>
      <w:r>
        <w:t>абранява</w:t>
      </w:r>
      <w:r>
        <w:t xml:space="preserve"> се</w:t>
      </w:r>
      <w:r>
        <w:t xml:space="preserve"> тютюнопушенето и употребата на упойващи вещества и на алкохолни напитки, включително бира;  </w:t>
      </w:r>
    </w:p>
    <w:p w:rsidR="00AD00EE" w:rsidRDefault="00AD00EE" w:rsidP="00AD00EE">
      <w:pPr>
        <w:ind w:firstLine="708"/>
      </w:pPr>
      <w:r>
        <w:t xml:space="preserve">Участници с хронични заболявания или някакви здравословни проблеми уведомяват предварително ръководителя на групата и носят със себе си задължително нужните им медицински средства и лекарства; </w:t>
      </w:r>
    </w:p>
    <w:p w:rsidR="00AD00EE" w:rsidRDefault="00AD00EE" w:rsidP="00AD00EE">
      <w:pPr>
        <w:ind w:firstLine="708"/>
      </w:pPr>
      <w:r>
        <w:t xml:space="preserve">Забранява се всякакво непристойно поведение по време на пребиваване в лагера, манастира, храма.  </w:t>
      </w:r>
    </w:p>
    <w:p w:rsidR="00AD00EE" w:rsidRDefault="00AD00EE" w:rsidP="00AD00EE">
      <w:pPr>
        <w:ind w:firstLine="708"/>
      </w:pPr>
      <w:r>
        <w:t>Забранява се нанасянето на материални щети. Виновните покриват щетите.</w:t>
      </w:r>
    </w:p>
    <w:p w:rsidR="00AD00EE" w:rsidRDefault="00AD00EE" w:rsidP="00AD00EE">
      <w:r>
        <w:t>По време на престоя в лагера:</w:t>
      </w:r>
    </w:p>
    <w:p w:rsidR="00AD00EE" w:rsidRDefault="00AD00EE" w:rsidP="00AD00EE">
      <w:r>
        <w:t>Лагерниците имат нужда и носят със себе си необходимите им дрехи и принадлежности: сапун, четка и паста за зъби, гребен, кърпи за лице и тяло, тоалетна хартия,шише за вода за многократна употреба, шапка за слънце гривни за насекоми и др.</w:t>
      </w:r>
    </w:p>
    <w:p w:rsidR="00AD00EE" w:rsidRDefault="00AD00EE" w:rsidP="00AD00EE">
      <w:pPr>
        <w:ind w:firstLine="708"/>
      </w:pPr>
      <w:r>
        <w:t xml:space="preserve">През  деня телефоните </w:t>
      </w:r>
      <w:r w:rsidRPr="00AD00EE">
        <w:t xml:space="preserve"> са изключени, а по време на обедната почивка от 14.00ч. – 16.00ч. и вечер от 20.00ч. до 22.00ч. родителите ще имат възможност да разговарят с децата си;</w:t>
      </w:r>
    </w:p>
    <w:p w:rsidR="00AD00EE" w:rsidRPr="00AD00EE" w:rsidRDefault="00AD00EE" w:rsidP="00AD00EE">
      <w:pPr>
        <w:rPr>
          <w:b/>
        </w:rPr>
      </w:pPr>
      <w:r w:rsidRPr="00AD00EE">
        <w:rPr>
          <w:b/>
        </w:rPr>
        <w:t xml:space="preserve">Облекло: </w:t>
      </w:r>
    </w:p>
    <w:p w:rsidR="00AD00EE" w:rsidRDefault="00AD00EE" w:rsidP="00AD00EE">
      <w:r>
        <w:t>По време на престоя си, лагерниците съобразяват облеклото и поведението си, а именно:</w:t>
      </w:r>
    </w:p>
    <w:p w:rsidR="00AD00EE" w:rsidRDefault="00AD00EE" w:rsidP="00AD00EE">
      <w:r>
        <w:t>Момичета се обличат с:</w:t>
      </w:r>
    </w:p>
    <w:p w:rsidR="00AD00EE" w:rsidRDefault="00AD00EE" w:rsidP="00AD00EE">
      <w:pPr>
        <w:ind w:firstLine="708"/>
      </w:pPr>
      <w:r>
        <w:t xml:space="preserve">Дълги поли или поли до коленете за богослуженията, блузи или тениски с къс или дълъг  ръкав; Панталони, анцузи или къси панталони до коленете за игра;  </w:t>
      </w:r>
    </w:p>
    <w:p w:rsidR="00AD00EE" w:rsidRDefault="00AD00EE" w:rsidP="00AD00EE">
      <w:r>
        <w:t>Момчета се обличат с:</w:t>
      </w:r>
    </w:p>
    <w:p w:rsidR="00AD00EE" w:rsidRDefault="00AD00EE" w:rsidP="00AD00EE">
      <w:pPr>
        <w:ind w:firstLine="708"/>
      </w:pPr>
      <w:r>
        <w:t>Дълги панталони за богослуженията; Анцузи или къси панталони до коленете за игра;</w:t>
      </w:r>
    </w:p>
    <w:sectPr w:rsidR="00AD00EE" w:rsidSect="00AD00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EE"/>
    <w:rsid w:val="00327FA1"/>
    <w:rsid w:val="00AD00EE"/>
    <w:rsid w:val="00D2614B"/>
    <w:rsid w:val="00D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2017-06-28T10:55:00Z</dcterms:created>
  <dcterms:modified xsi:type="dcterms:W3CDTF">2017-06-28T11:05:00Z</dcterms:modified>
</cp:coreProperties>
</file>